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inline distB="0" distT="0" distL="114300" distR="114300">
            <wp:extent cx="2104390" cy="87503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875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WNIOSEK O DOFINANSOWANIE PROJEKTU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GMINNY OŚRODEK KULTURY I SPORTU GRODZISKO OWIDZ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70ad47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Dane osoby odpowiedzialnej za realizację projektu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kontaktowy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1768"/>
        <w:gridCol w:w="3736"/>
        <w:gridCol w:w="1567"/>
        <w:tblGridChange w:id="0">
          <w:tblGrid>
            <w:gridCol w:w="3535"/>
            <w:gridCol w:w="1768"/>
            <w:gridCol w:w="3736"/>
            <w:gridCol w:w="1567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70ad47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Podstawowe informacje dotyczące projektu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projektu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realizacji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Planowana liczba uczestników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Łączna liczba godzin projektu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Łączna kwota dofinansowania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70ad47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Szczegóły projektu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Czas realizacji projektu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(Prosimy o podanie konkretnych dat oraz godzin spotkań)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projektu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(Czego dotyczy projekt? Jaki jest jego cel?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 zyskają mieszkańcy dzięki działaniom, które zakłada projekt?)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Promocja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(Jakie działania promujące projekt i jego dostępność dla mieszkańców planuje podjąć osoba odpowiedzialna za projekt?)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Informacje nt. osoby prowadzącej zajęcia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(Kto będzie prowadził zajęcia? Jakie ma doświadczenie / wykształcenie?)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70ad47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Budżet projektu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Wnioskowana kwota wynagrodzenia dla prowadzącego zajęcia: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(prosimy o dopisanie czy wynagrodzenie ma być rozliczone na podstawie umowy zlecenie czy prowadzący wystawia fakturę/rachunek)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Koszty materiałowe: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70ad47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Pozostałe informacje</w:t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projekt został skonsultowany z opiekunem świetlicy? Czy opiekun świetlicy został zaznajomiony z wnioskowaną kwotą dofinansowania?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2efd9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potrzebne są materiały graficzne do promocji projektu? (plakaty)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 podpis osoby wnioskującej o dofinansowanie: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70ad47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REGULAMIN PRZYZNAWANIA DOFINANSOWANIA PROJEKTU PRZEZ GOKIS GRODZISKO OWIDZ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5e0b3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Informacje ogólne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składa wypełniony „Wniosek o dofinansowanie projektu” osobiście w siedzibie Gminnego Ośrodka Kultury i Sportu Grodzisko Owidz lub elektronicznie na adres mailowy: </w:t>
      </w:r>
      <w:hyperlink r:id="rId8">
        <w:r w:rsidDel="00000000" w:rsidR="00000000" w:rsidRPr="00000000">
          <w:rPr>
            <w:b w:val="1"/>
            <w:i w:val="0"/>
            <w:smallCaps w:val="0"/>
            <w:strike w:val="0"/>
            <w:color w:val="bf678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gokisgrodzisko@gmail.com</w:t>
        </w:r>
      </w:hyperlink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później niż 14 dni przed zakładanym terminem rozpoczęcia projektu.  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Realizacja jednego projektu może obejmować i odbywać się tylko w jednym miejscu. Nie ma możliwości łączenia projektów w różnych lokalizacjach w jednym wniosku.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zobowiązuje się do wykorzystania pozyskanych środków, które uzyskał na realizację projektu, zgodnie z celem na jakie je uzyskał. 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sprawuje kontrolę nad prawidłowością realizowanego projektu, w tym wydatkowaniu dofinansowania oraz prowadzonych działań.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podejmowane działania w świetlicach wiejskich muszą zostać wcześniej uzgodnione z opiekunem danej świetlicy. Dane kontaktowe do opiekunów są dostępne w Gminnym Ośrodku Kultury i Sportu Grodzisko Owidz.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zobowiązuje się do rzetelnego i bieżącego informowania o przebiegu realizacji projektu, wprowadzanych zmianach oraz występujących problemach Gminny Ośrodek Kultury i Sportu Grodzisko Owidz. </w:t>
      </w:r>
    </w:p>
    <w:tbl>
      <w:tblPr>
        <w:tblStyle w:val="Table8"/>
        <w:tblW w:w="10606.0" w:type="dxa"/>
        <w:jc w:val="left"/>
        <w:tblInd w:w="-108.0" w:type="dxa"/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FINANSOWANIE PROJEKTU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(dokumentacja wydatków, informacje dotyczące budżetu)</w:t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Roczny budżet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możliwy do wykorzystania przez świetlicę wynosi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4000 zł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Dofinansowania w ramach tej kwoty mogą dotyczyć projektów długoterminowych (zakładających minimum 3 spotkania), takich jak: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organizacja warsztatów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zajęcia sportowe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inne zajęcia o charakterze kulturalnym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ramach rocznego budżetu (4000 zł) jest możliwość wydatkowania kwoty w łącznej maksymalnej wysokości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1000 zł na wydarzenia jednodniowe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typu: festyny, pikniki, dożynki, dzień dziecka, spotkanie seniorów, Mikołajki, spotkanie wigilijne, itp.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dokumenty finansowe (faktury, rachunki) dotyczące projektu muszą zostać dostarczone do siedziby Gminnego Ośrodka Kultury i Sportu Grodzisko Owidz nie później niż dwa dni kalendarzowe po ich wystawieniu, w terminie umożliwiającym ich terminową zapłatę. Formy zapłaty to gotówka lub przelew.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Nie można dokonywać płatności kartą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Dane, na które muszą zostać wystawione dokumenty finansowe to: 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Gminny Ośrodek Kultury i Sportu Grodzisko Owidz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Rycerska 1, 83-211 Owidz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NIP: 592 227 98 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do sporządzenia umowy o dzieło / zlecenie dla prowadzącego zajęcia należy dostarczyć niezwłocznie po otrzymaniu akceptacji wniosku – nie później niż 7 dni przed planowanym rozpoczęciem zajęć.</w:t>
      </w:r>
    </w:p>
    <w:tbl>
      <w:tblPr>
        <w:tblStyle w:val="Table9"/>
        <w:tblW w:w="10606.0" w:type="dxa"/>
        <w:jc w:val="left"/>
        <w:tblInd w:w="-108.0" w:type="dxa"/>
        <w:tblLayout w:type="fixed"/>
        <w:tblLook w:val="0000"/>
      </w:tblPr>
      <w:tblGrid>
        <w:gridCol w:w="10606"/>
        <w:tblGridChange w:id="0">
          <w:tblGrid>
            <w:gridCol w:w="10606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PROMOCJA PROJEKTU, SPRAWOZDANIE Z DZIAŁAŃ, INFORMACJE DODATKOWE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wnioskujący zamawia plakaty związane z promocją projektu, zobowiązany jest do ich odbioru w siedzibie Gminnego Ośrodka Kultury i Sportu Grodzisko Owidz. 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zobowiązany jest do informowania o tym, że projekt został dofinansowany ze środków Gminnego Ośrodka Kultury i Sportu Grodzisko Owidz. Informacja ta powinna znaleźć się we wszystkich materiałach, publikacjach, relacjach na portalach społecznościowych typu Facebook, informacjach dla mediów, wystąpieniach publicznych. 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plakatów oraz relacji zdjęciowych wymagany jest zapis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„Dofinansowano ze środków Gminnego Ośrodka Kultury i Sportu Grodzisko Owidz”.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o dofinansowanie zobowiązany jest do przesłania dokumentacji zdjęciowej z prowadzonych działań na adres mailowy: </w:t>
      </w:r>
      <w:hyperlink r:id="rId9">
        <w:r w:rsidDel="00000000" w:rsidR="00000000" w:rsidRPr="00000000">
          <w:rPr>
            <w:b w:val="1"/>
            <w:i w:val="0"/>
            <w:smallCaps w:val="0"/>
            <w:strike w:val="0"/>
            <w:color w:val="bf678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gokisgrodzisko@gmail.com</w:t>
        </w:r>
      </w:hyperlink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lub poprzez messanger FB: Kulturalna Gmina. W przypadku projektów długoterminowych, kilkumiesięcznych – zdjęcia powinny być wysyłane przynajmniej raz w miesiącu. 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Realizujący projekt zobowiązany jest do przesyłania / dostarczania co miesiąc harmonogramu zawierającego dni oraz godziny przeprowadzonych / zrealizowanych zajęć. W przypadku braku powyższego – nie zostanie wypłacone wynagrodzenie.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oświadcza, że zajęcia w ramach dofinansowania przez Gminny Ośrodek Kultury i Sportu Grodzisko Owidz skierowane są do mieszkańców gminy wiejskiej Starogard Gdański.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Gminny Ośrodek Kultury i Sportu Grodzisko Owidz ma prawo żądać, aby wnioskodawca w wyznaczonym terminie przedstawił dodatkowe informacje, wyjaśnienia oraz dowody związane z realizacją projektu. 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 zobowiązuje się do pozostawienia pomieszczeń świetlicy wiejskiej po przeprowadzonych zajęciach / spotkaniach w stanie, w jakim ją odebrał – zachowując czystość i porządek. Jeśli wnioskujący nie prowadzi zajęć osobiście – winien poinformować o tym prowadzącego zajęcia. 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czasie trwania dodatkowych obostrzeń związanych z COVID-19, wnioskujący zobowiązuje się do przestrzegania zasad odgórnych wydanych przez rząd, gminę Starogard Gdański, Gminny Ośrodek Kultury i Sportu Grodzisko Owidz oraz Gminny Zakład Usług Komunalnych administrujący budynkami świetlic wiejskich na terenie gminy. </w:t>
      </w:r>
    </w:p>
    <w:tbl>
      <w:tblPr>
        <w:tblStyle w:val="Table10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5e0b3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Oświadczam, że zapoznałam/zapoznałem się z  powyższym regulaminem i zobowiązuję się stosować do zawartych w nim informacji, wskazań i terminów.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c5e0b3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i podpis osoby wnioskującej o dofinansowanie: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haroni" w:cs="Aharoni" w:eastAsia="Aharoni" w:hAnsi="Aharon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b050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Informacje wewnętrzne GOKiS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Akceptacja dyrektorki GOKiS Grodzisko Owidz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haroni" w:cs="Aharoni" w:eastAsia="Aharoni" w:hAnsi="Aharon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haron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odstępów">
    <w:name w:val="Bez odstępów"/>
    <w:next w:val="Bezodstępów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okisgrodzisk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okisgrodzis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Xx4gZ/8p8NJg89Pji3WcGSL31w==">CgMxLjA4AHIhMXdjb2lnZEFNdnc5X2VBeS03d1ZaUzRxM0NXM2FmdTdQ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2023-11-28T21:07:00Z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